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jdgxs" w:colFirst="0" w:colLast="0"/>
      <w:bookmarkEnd w:id="0"/>
      <w:r>
        <w:rPr>
          <w:b/>
          <w:color w:val="000000"/>
          <w:sz w:val="36"/>
          <w:szCs w:val="36"/>
          <w:highlight w:val="white"/>
        </w:rPr>
        <w:t>[Title of your Project]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0"/>
          <w:sz w:val="28"/>
          <w:szCs w:val="28"/>
          <w:highlight w:val="white"/>
        </w:rPr>
        <w:t>[Name(s)]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0"/>
          <w:sz w:val="28"/>
          <w:szCs w:val="28"/>
          <w:highlight w:val="white"/>
        </w:rPr>
        <w:t>[Campus]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highlight w:val="white"/>
        </w:rPr>
        <w:t xml:space="preserve">Course Name &amp; Description:   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highlight w:val="white"/>
        </w:rPr>
        <w:t>Project Abstract:</w:t>
      </w:r>
      <w:r>
        <w:rPr>
          <w:color w:val="000000"/>
          <w:highlight w:val="white"/>
        </w:rPr>
        <w:t xml:space="preserve"> [3-4 sentences]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highlight w:val="white"/>
        </w:rPr>
        <w:t>Keywords/Tags: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highlight w:val="white"/>
        </w:rPr>
        <w:t xml:space="preserve">Instructional Delivery: </w:t>
      </w:r>
      <w:r>
        <w:rPr>
          <w:color w:val="000000"/>
          <w:highlight w:val="white"/>
        </w:rPr>
        <w:t xml:space="preserve"> [In-class, Hybrid, Online, etc.]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highlight w:val="white"/>
        </w:rPr>
        <w:t xml:space="preserve">Pedagogical Approaches:  </w:t>
      </w:r>
      <w:r>
        <w:rPr>
          <w:color w:val="000000"/>
          <w:highlight w:val="white"/>
        </w:rPr>
        <w:t>[Flipped, Supplemental Instruction, Peer Instruction, Virtual Labs, Clickers, etc.]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highlight w:val="white"/>
        </w:rPr>
        <w:t xml:space="preserve">Class Size: 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hyperlink r:id="rId7">
        <w:r>
          <w:rPr>
            <w:b/>
            <w:color w:val="1155CC"/>
            <w:highlight w:val="white"/>
            <w:u w:val="single"/>
          </w:rPr>
          <w:t xml:space="preserve">Example </w:t>
        </w:r>
        <w:proofErr w:type="spellStart"/>
        <w:r>
          <w:rPr>
            <w:b/>
            <w:color w:val="1155CC"/>
            <w:highlight w:val="white"/>
            <w:u w:val="single"/>
          </w:rPr>
          <w:t>ePortfolio</w:t>
        </w:r>
        <w:proofErr w:type="spellEnd"/>
      </w:hyperlink>
      <w:r>
        <w:rPr>
          <w:color w:val="000000"/>
          <w:highlight w:val="white"/>
        </w:rPr>
        <w:t xml:space="preserve"> (delete this link when no longer needed)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A16A9">
        <w:tc>
          <w:tcPr>
            <w:tcW w:w="9360" w:type="dxa"/>
            <w:shd w:val="clear" w:color="auto" w:fill="CC0B2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6A9" w:rsidRDefault="007B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Ab</w:t>
            </w:r>
            <w:r>
              <w:rPr>
                <w:b/>
                <w:color w:val="FFFFFF"/>
                <w:sz w:val="28"/>
                <w:szCs w:val="28"/>
              </w:rPr>
              <w:t>out the Course Redesign</w:t>
            </w:r>
          </w:p>
          <w:p w:rsidR="00DA16A9" w:rsidRDefault="007B5D2B" w:rsidP="00A6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</w:rPr>
              <w:t xml:space="preserve">Stage 1 </w:t>
            </w:r>
          </w:p>
        </w:tc>
      </w:tr>
    </w:tbl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  <w:u w:val="single"/>
        </w:rPr>
        <w:t>Background on the Redesign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</w:rPr>
        <w:t>Why Redesign Your Course?</w:t>
      </w:r>
    </w:p>
    <w:p w:rsidR="00DA16A9" w:rsidRDefault="007B5D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b/>
          <w:color w:val="000000"/>
        </w:rPr>
        <w:t>Course Characteristics:</w:t>
      </w:r>
      <w:r>
        <w:rPr>
          <w:color w:val="000000"/>
        </w:rPr>
        <w:t xml:space="preserve"> What type of characteri</w:t>
      </w:r>
      <w:r>
        <w:t xml:space="preserve">stics are you looking to change in the redesign? </w:t>
      </w:r>
    </w:p>
    <w:p w:rsidR="00DA16A9" w:rsidRDefault="007B5D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b/>
          <w:color w:val="000000"/>
        </w:rPr>
        <w:t>The Learning Problem:</w:t>
      </w:r>
      <w:r>
        <w:rPr>
          <w:color w:val="000000"/>
        </w:rPr>
        <w:t xml:space="preserve"> You may want to identify a particular learning problem that your students face or difficulty in teaching a particular concept that is hard for students to visualize. You may want to get students more actively engaged in learning the skills in the classroo</w:t>
      </w:r>
      <w:r>
        <w:rPr>
          <w:color w:val="000000"/>
        </w:rPr>
        <w:t xml:space="preserve">m.  You may want to address enrollment and look for creative ways to teach larger class sizes. 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</w:rPr>
        <w:t>Course History/Background</w:t>
      </w:r>
    </w:p>
    <w:p w:rsidR="00DA16A9" w:rsidRDefault="007B5D2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>Describe h</w:t>
      </w:r>
      <w:r>
        <w:rPr>
          <w:color w:val="000000"/>
        </w:rPr>
        <w:t>ow th</w:t>
      </w:r>
      <w:r>
        <w:t>is</w:t>
      </w:r>
      <w:r>
        <w:rPr>
          <w:color w:val="000000"/>
        </w:rPr>
        <w:t xml:space="preserve"> course </w:t>
      </w:r>
      <w:r>
        <w:t>maps into the selection of courses the students take before and after this particular course in your departme</w:t>
      </w:r>
      <w:r>
        <w:t xml:space="preserve">nt or program. </w:t>
      </w:r>
    </w:p>
    <w:p w:rsidR="00DA16A9" w:rsidRDefault="007B5D2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 xml:space="preserve">How do prerequisites impact this course and how does course completion affect the next set of courses?  </w:t>
      </w:r>
    </w:p>
    <w:p w:rsidR="00DA16A9" w:rsidRDefault="007B5D2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t xml:space="preserve">What is the department’s historical context for student success in these courses?  </w:t>
      </w:r>
      <w:r>
        <w:rPr>
          <w:color w:val="000000"/>
        </w:rPr>
        <w:t xml:space="preserve">What programs or majors are associated with it?  </w:t>
      </w:r>
      <w:r>
        <w:t>How</w:t>
      </w:r>
      <w:r>
        <w:t xml:space="preserve"> long has it been offered?  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</w:rPr>
        <w:t>High Demand / Low Success Issues</w:t>
      </w:r>
      <w:r>
        <w:rPr>
          <w:color w:val="000000"/>
        </w:rPr>
        <w:t xml:space="preserve"> </w:t>
      </w:r>
    </w:p>
    <w:p w:rsidR="00DA16A9" w:rsidRDefault="007B5D2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Describe the high demand/low success issues which are affecting the course you are redesigning?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(Upload syllabus from pre-designed course here.)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A16A9">
        <w:trPr>
          <w:trHeight w:val="920"/>
        </w:trPr>
        <w:tc>
          <w:tcPr>
            <w:tcW w:w="9360" w:type="dxa"/>
            <w:shd w:val="clear" w:color="auto" w:fill="CC0B2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6A9" w:rsidRDefault="007B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About the Students and Instructor(s)</w:t>
            </w:r>
          </w:p>
          <w:p w:rsidR="00DA16A9" w:rsidRDefault="007B5D2B" w:rsidP="00A6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</w:rPr>
              <w:t xml:space="preserve">Stage 2 </w:t>
            </w:r>
          </w:p>
        </w:tc>
      </w:tr>
    </w:tbl>
    <w:p w:rsidR="00DA16A9" w:rsidRDefault="00DA16A9">
      <w:pPr>
        <w:pBdr>
          <w:top w:val="nil"/>
          <w:left w:val="nil"/>
          <w:bottom w:val="nil"/>
          <w:right w:val="nil"/>
          <w:between w:val="nil"/>
        </w:pBd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  <w:highlight w:val="white"/>
          <w:u w:val="single"/>
        </w:rPr>
        <w:t>Student Characteristics</w:t>
      </w:r>
    </w:p>
    <w:p w:rsidR="00DA16A9" w:rsidRDefault="007B5D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highlight w:val="white"/>
        </w:rPr>
        <w:t>To the best of your abilities, describe t</w:t>
      </w:r>
      <w:r>
        <w:rPr>
          <w:color w:val="000000"/>
          <w:highlight w:val="white"/>
        </w:rPr>
        <w:t>he population of students who take the course, including the range of majors, and their incoming knowledge and/or skills that they typically have coming into the class.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highlight w:val="white"/>
        </w:rPr>
        <w:t>.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 xml:space="preserve">Advice I Gave My Students to be Successful </w:t>
      </w:r>
    </w:p>
    <w:p w:rsidR="00DA16A9" w:rsidRDefault="007B5D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 xml:space="preserve">What are the instructions you give your students so they </w:t>
      </w:r>
      <w:r>
        <w:rPr>
          <w:highlight w:val="white"/>
        </w:rPr>
        <w:t xml:space="preserve">can plan for </w:t>
      </w:r>
      <w:r>
        <w:rPr>
          <w:color w:val="000000"/>
          <w:highlight w:val="white"/>
        </w:rPr>
        <w:t xml:space="preserve">a </w:t>
      </w:r>
      <w:r>
        <w:rPr>
          <w:highlight w:val="white"/>
        </w:rPr>
        <w:t xml:space="preserve">redesigned course </w:t>
      </w:r>
      <w:r>
        <w:rPr>
          <w:color w:val="000000"/>
          <w:highlight w:val="white"/>
        </w:rPr>
        <w:t>learning experience?  Consider providing as much detail as possible</w:t>
      </w:r>
      <w:r>
        <w:rPr>
          <w:highlight w:val="white"/>
        </w:rPr>
        <w:t xml:space="preserve"> in a brief b</w:t>
      </w:r>
      <w:r>
        <w:rPr>
          <w:color w:val="000000"/>
          <w:highlight w:val="white"/>
        </w:rPr>
        <w:t>ulleted list of strategies.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  <w:highlight w:val="white"/>
        </w:rP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  <w:highlight w:val="white"/>
          <w:u w:val="single"/>
        </w:rPr>
        <w:t xml:space="preserve">Impact of </w:t>
      </w:r>
      <w:r>
        <w:rPr>
          <w:b/>
          <w:color w:val="000000"/>
          <w:sz w:val="24"/>
          <w:szCs w:val="24"/>
          <w:highlight w:val="white"/>
          <w:u w:val="single"/>
        </w:rPr>
        <w:t xml:space="preserve">Student Learning Outcomes/Objectives (SLOs) on </w:t>
      </w:r>
      <w:r>
        <w:rPr>
          <w:b/>
          <w:color w:val="000000"/>
          <w:sz w:val="24"/>
          <w:szCs w:val="24"/>
          <w:highlight w:val="white"/>
          <w:u w:val="single"/>
        </w:rPr>
        <w:t>Course R</w:t>
      </w:r>
      <w:r>
        <w:rPr>
          <w:b/>
          <w:sz w:val="24"/>
          <w:szCs w:val="24"/>
          <w:highlight w:val="white"/>
          <w:u w:val="single"/>
        </w:rPr>
        <w:t>e</w:t>
      </w:r>
      <w:r>
        <w:rPr>
          <w:b/>
          <w:color w:val="000000"/>
          <w:sz w:val="24"/>
          <w:szCs w:val="24"/>
          <w:highlight w:val="white"/>
          <w:u w:val="single"/>
        </w:rPr>
        <w:t>design</w:t>
      </w:r>
    </w:p>
    <w:p w:rsidR="00DA16A9" w:rsidRDefault="007B5D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>List approximately 5 -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 xml:space="preserve">10 learning outcomes </w:t>
      </w:r>
      <w:r>
        <w:rPr>
          <w:highlight w:val="white"/>
        </w:rPr>
        <w:t>which will determine what students will know and be able to do as a result of this course.  The assessments you facilitate in your course should be appropriate measures of these learning outcomes</w:t>
      </w:r>
      <w:r>
        <w:rPr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 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 xml:space="preserve">Alignment of SLOs </w:t>
      </w:r>
      <w:proofErr w:type="gramStart"/>
      <w:r>
        <w:rPr>
          <w:b/>
          <w:i/>
          <w:color w:val="000000"/>
          <w:highlight w:val="white"/>
        </w:rPr>
        <w:t>With</w:t>
      </w:r>
      <w:proofErr w:type="gramEnd"/>
      <w:r>
        <w:rPr>
          <w:b/>
          <w:i/>
          <w:color w:val="000000"/>
          <w:highlight w:val="white"/>
        </w:rPr>
        <w:t xml:space="preserve"> Course Redesign</w:t>
      </w:r>
    </w:p>
    <w:p w:rsidR="00DA16A9" w:rsidRDefault="007B5D2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>Briefly describe how the course redesign will align with the SLOs.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 xml:space="preserve">Assessments Used to </w:t>
      </w:r>
      <w:r>
        <w:rPr>
          <w:b/>
          <w:i/>
          <w:highlight w:val="white"/>
        </w:rPr>
        <w:t xml:space="preserve">Measure </w:t>
      </w:r>
      <w:r>
        <w:rPr>
          <w:b/>
          <w:i/>
          <w:color w:val="000000"/>
          <w:highlight w:val="white"/>
        </w:rPr>
        <w:t>Students' Achievement of SLOs</w:t>
      </w:r>
    </w:p>
    <w:p w:rsidR="00DA16A9" w:rsidRDefault="007B5D2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 xml:space="preserve">How are you </w:t>
      </w:r>
      <w:r>
        <w:rPr>
          <w:highlight w:val="white"/>
        </w:rPr>
        <w:t xml:space="preserve">planning </w:t>
      </w:r>
      <w:r>
        <w:rPr>
          <w:color w:val="000000"/>
          <w:highlight w:val="white"/>
        </w:rPr>
        <w:t>to assess the students' achievement regarding the SLOs?</w:t>
      </w:r>
    </w:p>
    <w:p w:rsidR="00DA16A9" w:rsidRDefault="007B5D2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 xml:space="preserve">What course </w:t>
      </w:r>
      <w:r>
        <w:rPr>
          <w:highlight w:val="white"/>
        </w:rPr>
        <w:t>activities are you planning to measure</w:t>
      </w:r>
      <w:r>
        <w:rPr>
          <w:color w:val="000000"/>
          <w:highlight w:val="white"/>
        </w:rPr>
        <w:t xml:space="preserve">? </w:t>
      </w:r>
    </w:p>
    <w:p w:rsidR="00DA16A9" w:rsidRDefault="007B5D2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highlight w:val="white"/>
        </w:rPr>
        <w:t>If you use an assessment rubric(s), please upload here.</w:t>
      </w:r>
      <w:r>
        <w:rPr>
          <w:color w:val="000000"/>
          <w:highlight w:val="white"/>
        </w:rPr>
        <w:t xml:space="preserve"> 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Accessibility, Affordability, and Diversity Cons</w:t>
      </w:r>
      <w:r>
        <w:rPr>
          <w:b/>
          <w:sz w:val="24"/>
          <w:szCs w:val="24"/>
          <w:highlight w:val="white"/>
          <w:u w:val="single"/>
        </w:rPr>
        <w:t>iderations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>Accessibility</w:t>
      </w:r>
    </w:p>
    <w:p w:rsidR="00DA16A9" w:rsidRDefault="007B5D2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highlight w:val="white"/>
        </w:rPr>
        <w:t>Share how you have considered designing the course to serve students with varied abi</w:t>
      </w:r>
      <w:r>
        <w:rPr>
          <w:highlight w:val="white"/>
        </w:rPr>
        <w:t xml:space="preserve">lities.  </w:t>
      </w:r>
      <w:r>
        <w:rPr>
          <w:color w:val="000000"/>
          <w:highlight w:val="white"/>
        </w:rPr>
        <w:t xml:space="preserve"> Do</w:t>
      </w:r>
      <w:r>
        <w:rPr>
          <w:highlight w:val="white"/>
        </w:rPr>
        <w:t>es the technology support</w:t>
      </w:r>
      <w:r>
        <w:rPr>
          <w:color w:val="000000"/>
          <w:highlight w:val="white"/>
        </w:rPr>
        <w:t xml:space="preserve"> all students, including students with disabilities?</w:t>
      </w:r>
      <w:r>
        <w:rPr>
          <w:highlight w:val="white"/>
        </w:rPr>
        <w:t xml:space="preserve">  Consider tapping into campus resources for video captioning or appropriate syllabus design for sight-impaired students.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>Affordability</w:t>
      </w:r>
    </w:p>
    <w:p w:rsidR="00DA16A9" w:rsidRDefault="007B5D2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highlight w:val="white"/>
        </w:rPr>
      </w:pPr>
      <w:r>
        <w:rPr>
          <w:highlight w:val="white"/>
        </w:rPr>
        <w:t xml:space="preserve">Are the course materials and technologies used readily available and affordable for your students?   Describe the potential cost savings when using more affordable learning materials.  To learn more:  </w:t>
      </w:r>
      <w:hyperlink r:id="rId8">
        <w:r>
          <w:rPr>
            <w:color w:val="1155CC"/>
            <w:highlight w:val="white"/>
            <w:u w:val="single"/>
          </w:rPr>
          <w:t>AL$</w:t>
        </w:r>
      </w:hyperlink>
      <w:r>
        <w:rPr>
          <w:highlight w:val="white"/>
        </w:rPr>
        <w:t xml:space="preserve">, </w:t>
      </w:r>
      <w:hyperlink r:id="rId9">
        <w:r>
          <w:rPr>
            <w:color w:val="1155CC"/>
            <w:highlight w:val="white"/>
            <w:u w:val="single"/>
          </w:rPr>
          <w:t>COOL4Ed</w:t>
        </w:r>
      </w:hyperlink>
      <w:r>
        <w:rPr>
          <w:highlight w:val="white"/>
        </w:rPr>
        <w:t xml:space="preserve">, or  </w:t>
      </w:r>
      <w:hyperlink r:id="rId10">
        <w:r>
          <w:rPr>
            <w:color w:val="1155CC"/>
            <w:highlight w:val="white"/>
            <w:u w:val="single"/>
          </w:rPr>
          <w:t xml:space="preserve">MERLOT </w:t>
        </w:r>
      </w:hyperlink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>Diversity</w:t>
      </w:r>
    </w:p>
    <w:p w:rsidR="00DA16A9" w:rsidRDefault="007B5D2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Do the pedagogical strategies support students' learning with diverse backgrounds? For example, </w:t>
      </w:r>
      <w:r>
        <w:t>consider cultural, ethnic, gende</w:t>
      </w:r>
      <w:r>
        <w:t>r, st</w:t>
      </w:r>
      <w:r>
        <w:rPr>
          <w:highlight w:val="white"/>
        </w:rPr>
        <w:t xml:space="preserve">udent learning style preferences, socioeconomic status, first generation students, etc. 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highlight w:val="white"/>
          <w:u w:val="single"/>
        </w:rP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 xml:space="preserve">About </w:t>
      </w:r>
      <w:r>
        <w:rPr>
          <w:b/>
          <w:sz w:val="24"/>
          <w:szCs w:val="24"/>
          <w:highlight w:val="white"/>
          <w:u w:val="single"/>
        </w:rPr>
        <w:t>the Instructor</w:t>
      </w:r>
    </w:p>
    <w:p w:rsidR="00DA16A9" w:rsidRDefault="007B5D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lastRenderedPageBreak/>
        <w:t xml:space="preserve">Instructor name(s).  </w:t>
      </w:r>
    </w:p>
    <w:p w:rsidR="00DA16A9" w:rsidRDefault="007B5D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>Please provide a 4-5 sentence description of your professional background and interests, your teaching philosophy, or anything else you'd like to share regarding your teaching and learning experience</w:t>
      </w:r>
      <w:r>
        <w:rPr>
          <w:highlight w:val="white"/>
        </w:rPr>
        <w:t>s</w:t>
      </w:r>
      <w:r>
        <w:rPr>
          <w:color w:val="000000"/>
          <w:highlight w:val="white"/>
        </w:rPr>
        <w:t xml:space="preserve">.  </w:t>
      </w:r>
    </w:p>
    <w:p w:rsidR="00DA16A9" w:rsidRDefault="007B5D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 xml:space="preserve">Suggestion:  Add </w:t>
      </w:r>
      <w:proofErr w:type="gramStart"/>
      <w:r>
        <w:rPr>
          <w:color w:val="000000"/>
          <w:highlight w:val="white"/>
        </w:rPr>
        <w:t>your</w:t>
      </w:r>
      <w:proofErr w:type="gramEnd"/>
      <w:r>
        <w:rPr>
          <w:color w:val="000000"/>
          <w:highlight w:val="white"/>
        </w:rPr>
        <w:t xml:space="preserve"> CV, a picture, and/or video.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A16A9">
        <w:trPr>
          <w:trHeight w:val="940"/>
        </w:trPr>
        <w:tc>
          <w:tcPr>
            <w:tcW w:w="9360" w:type="dxa"/>
            <w:shd w:val="clear" w:color="auto" w:fill="CC0B2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6A9" w:rsidRDefault="007B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Redesign Planning</w:t>
            </w:r>
          </w:p>
          <w:p w:rsidR="00DA16A9" w:rsidRDefault="007B5D2B" w:rsidP="00A6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</w:rPr>
              <w:t xml:space="preserve">Stage 3 </w:t>
            </w:r>
          </w:p>
        </w:tc>
      </w:tr>
    </w:tbl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white"/>
          <w:u w:val="single"/>
        </w:rP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  <w:highlight w:val="white"/>
          <w:u w:val="single"/>
        </w:rPr>
        <w:t>Implementing the Redesigned Course</w:t>
      </w:r>
      <w:r>
        <w:rPr>
          <w:b/>
          <w:color w:val="000000"/>
          <w:sz w:val="24"/>
          <w:szCs w:val="24"/>
          <w:highlight w:val="white"/>
        </w:rPr>
        <w:t xml:space="preserve"> 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highlight w:val="white"/>
        </w:rPr>
        <w:t>Which</w:t>
      </w:r>
      <w:r>
        <w:rPr>
          <w:b/>
          <w:i/>
          <w:color w:val="000000"/>
          <w:highlight w:val="white"/>
        </w:rPr>
        <w:t xml:space="preserve"> Aspects of Your Course Have You Redesigned</w:t>
      </w:r>
      <w:r>
        <w:rPr>
          <w:color w:val="000000"/>
          <w:highlight w:val="white"/>
        </w:rPr>
        <w:t>?</w:t>
      </w:r>
    </w:p>
    <w:p w:rsidR="00DA16A9" w:rsidRDefault="007B5D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highlight w:val="white"/>
        </w:rPr>
      </w:pPr>
      <w:r>
        <w:rPr>
          <w:color w:val="000000"/>
          <w:highlight w:val="white"/>
        </w:rPr>
        <w:t>What are you now doing or planning to do through the redesign of your course? For example, "I used to lecture with some question/answer periods for 50 minutes. Now I "flipped" the classroom and have my students solve problems in groups of 4 during the clas</w:t>
      </w:r>
      <w:r>
        <w:rPr>
          <w:color w:val="000000"/>
          <w:highlight w:val="white"/>
        </w:rPr>
        <w:t>s and I present 10 minute mini-lectures when students are confused about key topics.</w:t>
      </w:r>
      <w:r>
        <w:rPr>
          <w:highlight w:val="white"/>
        </w:rPr>
        <w:t>”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highlight w:val="white"/>
        </w:rPr>
        <w:t xml:space="preserve">Adopted </w:t>
      </w:r>
      <w:r>
        <w:rPr>
          <w:b/>
          <w:i/>
          <w:color w:val="000000"/>
          <w:highlight w:val="white"/>
        </w:rPr>
        <w:t>Technolog</w:t>
      </w:r>
      <w:r>
        <w:rPr>
          <w:b/>
          <w:i/>
          <w:highlight w:val="white"/>
        </w:rPr>
        <w:t>y</w:t>
      </w:r>
      <w:r>
        <w:rPr>
          <w:b/>
          <w:i/>
          <w:color w:val="000000"/>
          <w:highlight w:val="white"/>
        </w:rPr>
        <w:t>?</w:t>
      </w:r>
    </w:p>
    <w:p w:rsidR="00DA16A9" w:rsidRDefault="007B5D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highlight w:val="white"/>
        </w:rPr>
      </w:pPr>
      <w:r>
        <w:rPr>
          <w:highlight w:val="white"/>
        </w:rPr>
        <w:t>Describe the technology tool(s) you have incorporated into your course redesign and why</w:t>
      </w:r>
      <w:r>
        <w:rPr>
          <w:color w:val="000000"/>
          <w:highlight w:val="white"/>
        </w:rPr>
        <w:t xml:space="preserve">. 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highlight w:val="white"/>
        </w:rPr>
        <w:t>Which</w:t>
      </w:r>
      <w:r>
        <w:rPr>
          <w:b/>
          <w:i/>
          <w:color w:val="000000"/>
          <w:highlight w:val="white"/>
        </w:rPr>
        <w:t xml:space="preserve"> Professional Development Activities Have You Participated in During Your Course Redesign?</w:t>
      </w:r>
    </w:p>
    <w:p w:rsidR="00DA16A9" w:rsidRDefault="007B5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Examples: Professional Learning Community (PLC) webinars, technology workshops on campus, conferences, etc. </w:t>
      </w:r>
    </w:p>
    <w:p w:rsidR="00DA16A9" w:rsidRDefault="007B5D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highlight w:val="white"/>
        </w:rPr>
      </w:pPr>
      <w:r>
        <w:rPr>
          <w:color w:val="000000"/>
          <w:highlight w:val="white"/>
        </w:rPr>
        <w:t>Key learning concepts learned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that you applied to your c</w:t>
      </w:r>
      <w:r>
        <w:rPr>
          <w:color w:val="000000"/>
          <w:highlight w:val="white"/>
        </w:rPr>
        <w:t>ourse redesign?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highlight w:val="white"/>
        </w:rPr>
        <w:t>Which</w:t>
      </w:r>
      <w:r>
        <w:rPr>
          <w:b/>
          <w:i/>
          <w:color w:val="000000"/>
          <w:highlight w:val="white"/>
        </w:rPr>
        <w:t xml:space="preserve"> Additional Resources Were Needed for the Rede</w:t>
      </w:r>
      <w:r>
        <w:rPr>
          <w:b/>
          <w:i/>
          <w:highlight w:val="white"/>
        </w:rPr>
        <w:t>si</w:t>
      </w:r>
      <w:r>
        <w:rPr>
          <w:b/>
          <w:i/>
          <w:color w:val="000000"/>
          <w:highlight w:val="white"/>
        </w:rPr>
        <w:t>gn</w:t>
      </w:r>
      <w:r>
        <w:rPr>
          <w:color w:val="000000"/>
          <w:highlight w:val="white"/>
        </w:rPr>
        <w:t xml:space="preserve">? </w:t>
      </w:r>
    </w:p>
    <w:p w:rsidR="00DA16A9" w:rsidRDefault="007B5D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highlight w:val="white"/>
        </w:rPr>
      </w:pPr>
      <w:r>
        <w:rPr>
          <w:highlight w:val="white"/>
        </w:rPr>
        <w:t>D</w:t>
      </w:r>
      <w:r>
        <w:rPr>
          <w:color w:val="000000"/>
          <w:highlight w:val="white"/>
        </w:rPr>
        <w:t xml:space="preserve">escribe, for example, </w:t>
      </w:r>
      <w:r>
        <w:rPr>
          <w:highlight w:val="white"/>
        </w:rPr>
        <w:t>how you might have incorporated or consulted with i</w:t>
      </w:r>
      <w:r>
        <w:rPr>
          <w:color w:val="000000"/>
          <w:highlight w:val="white"/>
        </w:rPr>
        <w:t>nstitutional research, instructional designers, department or campus colleagues, librarian, a</w:t>
      </w:r>
      <w:r>
        <w:rPr>
          <w:highlight w:val="white"/>
        </w:rPr>
        <w:t xml:space="preserve">nd/or the </w:t>
      </w:r>
      <w:r>
        <w:rPr>
          <w:color w:val="000000"/>
          <w:highlight w:val="white"/>
        </w:rPr>
        <w:t>acces</w:t>
      </w:r>
      <w:r>
        <w:rPr>
          <w:color w:val="000000"/>
          <w:highlight w:val="white"/>
        </w:rPr>
        <w:t xml:space="preserve">sibility technology center. 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highlight w:val="white"/>
        </w:rPr>
      </w:pPr>
      <w:r>
        <w:rPr>
          <w:b/>
          <w:i/>
          <w:highlight w:val="white"/>
        </w:rPr>
        <w:t xml:space="preserve">(Upload your revised syllabus here). </w:t>
      </w:r>
      <w:r>
        <w:rPr>
          <w:b/>
          <w:sz w:val="20"/>
          <w:szCs w:val="20"/>
          <w:highlight w:val="white"/>
        </w:rPr>
        <w:t xml:space="preserve"> 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A16A9">
        <w:trPr>
          <w:trHeight w:val="920"/>
        </w:trPr>
        <w:tc>
          <w:tcPr>
            <w:tcW w:w="9360" w:type="dxa"/>
            <w:shd w:val="clear" w:color="auto" w:fill="CC0B2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6A9" w:rsidRDefault="007B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Redesign Results</w:t>
            </w:r>
          </w:p>
          <w:p w:rsidR="00DA16A9" w:rsidRDefault="007B5D2B" w:rsidP="00A65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FFFF"/>
              </w:rPr>
              <w:t xml:space="preserve">Stage 4  </w:t>
            </w:r>
            <w:bookmarkStart w:id="1" w:name="_GoBack"/>
            <w:bookmarkEnd w:id="1"/>
          </w:p>
        </w:tc>
      </w:tr>
    </w:tbl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white"/>
          <w:u w:val="single"/>
        </w:rP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  <w:highlight w:val="white"/>
          <w:u w:val="single"/>
        </w:rPr>
        <w:t>Course Redesign Impact on Teaching and Learning</w:t>
      </w:r>
    </w:p>
    <w:p w:rsidR="00DA16A9" w:rsidRDefault="007B5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highlight w:val="white"/>
        </w:rPr>
        <w:t xml:space="preserve">How has the </w:t>
      </w:r>
      <w:r>
        <w:rPr>
          <w:color w:val="000000"/>
          <w:highlight w:val="white"/>
        </w:rPr>
        <w:t>course redesign stra</w:t>
      </w:r>
      <w:r>
        <w:rPr>
          <w:highlight w:val="white"/>
        </w:rPr>
        <w:t xml:space="preserve">tegies affected </w:t>
      </w:r>
      <w:r>
        <w:rPr>
          <w:color w:val="000000"/>
          <w:highlight w:val="white"/>
        </w:rPr>
        <w:t xml:space="preserve">your </w:t>
      </w:r>
      <w:r>
        <w:rPr>
          <w:highlight w:val="white"/>
        </w:rPr>
        <w:t xml:space="preserve">instruction </w:t>
      </w:r>
      <w:r>
        <w:rPr>
          <w:color w:val="000000"/>
          <w:highlight w:val="white"/>
        </w:rPr>
        <w:t>and your students</w:t>
      </w:r>
      <w:r>
        <w:rPr>
          <w:highlight w:val="white"/>
        </w:rPr>
        <w:t>’</w:t>
      </w:r>
      <w:r>
        <w:rPr>
          <w:color w:val="000000"/>
          <w:highlight w:val="white"/>
        </w:rPr>
        <w:t xml:space="preserve"> learning? Did your redesign strategy solve the </w:t>
      </w:r>
      <w:r>
        <w:rPr>
          <w:highlight w:val="white"/>
        </w:rPr>
        <w:t xml:space="preserve">issues </w:t>
      </w:r>
      <w:r>
        <w:rPr>
          <w:color w:val="000000"/>
          <w:highlight w:val="white"/>
        </w:rPr>
        <w:t xml:space="preserve">that motivated you to </w:t>
      </w:r>
      <w:r>
        <w:rPr>
          <w:highlight w:val="white"/>
        </w:rPr>
        <w:t>redesign the course</w:t>
      </w:r>
      <w:r>
        <w:rPr>
          <w:color w:val="000000"/>
          <w:highlight w:val="white"/>
        </w:rPr>
        <w:t>?</w:t>
      </w:r>
      <w:r>
        <w:rPr>
          <w:highlight w:val="white"/>
        </w:rPr>
        <w:t xml:space="preserve">  </w:t>
      </w:r>
    </w:p>
    <w:p w:rsidR="00DA16A9" w:rsidRDefault="007B5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highlight w:val="white"/>
        </w:rPr>
        <w:lastRenderedPageBreak/>
        <w:t xml:space="preserve">Describe how your students mastered </w:t>
      </w:r>
      <w:r>
        <w:rPr>
          <w:color w:val="000000"/>
          <w:highlight w:val="white"/>
        </w:rPr>
        <w:t>th</w:t>
      </w:r>
      <w:r>
        <w:rPr>
          <w:highlight w:val="white"/>
        </w:rPr>
        <w:t>e student learning outcomes.  Were the students more successful in the redesigned course than in previous courses?  Ex</w:t>
      </w:r>
      <w:r>
        <w:rPr>
          <w:highlight w:val="white"/>
        </w:rPr>
        <w:t>plain.</w:t>
      </w:r>
    </w:p>
    <w:p w:rsidR="00DA16A9" w:rsidRDefault="007B5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 xml:space="preserve">Did you experience </w:t>
      </w:r>
      <w:r>
        <w:rPr>
          <w:highlight w:val="white"/>
        </w:rPr>
        <w:t xml:space="preserve">unexpected </w:t>
      </w:r>
      <w:r>
        <w:rPr>
          <w:color w:val="000000"/>
          <w:highlight w:val="white"/>
        </w:rPr>
        <w:t xml:space="preserve">results </w:t>
      </w:r>
      <w:r>
        <w:rPr>
          <w:highlight w:val="white"/>
        </w:rPr>
        <w:t>after teaching the redesigned course</w:t>
      </w:r>
      <w:r>
        <w:rPr>
          <w:color w:val="000000"/>
          <w:highlight w:val="white"/>
        </w:rPr>
        <w:t xml:space="preserve">? If so, </w:t>
      </w:r>
      <w:r>
        <w:rPr>
          <w:highlight w:val="white"/>
        </w:rPr>
        <w:t>w</w:t>
      </w:r>
      <w:r>
        <w:rPr>
          <w:color w:val="000000"/>
          <w:highlight w:val="white"/>
        </w:rPr>
        <w:t xml:space="preserve">hat were they? </w:t>
      </w:r>
    </w:p>
    <w:p w:rsidR="00DA16A9" w:rsidRDefault="007B5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highlight w:val="white"/>
        </w:rPr>
        <w:t xml:space="preserve">Consider </w:t>
      </w:r>
      <w:r>
        <w:rPr>
          <w:color w:val="000000"/>
          <w:highlight w:val="white"/>
        </w:rPr>
        <w:t xml:space="preserve">attaching </w:t>
      </w:r>
      <w:r>
        <w:rPr>
          <w:highlight w:val="white"/>
        </w:rPr>
        <w:t xml:space="preserve">a more in-depth report describing the impact of your activities and experiences during the course redesign </w:t>
      </w:r>
      <w:r>
        <w:rPr>
          <w:color w:val="000000"/>
          <w:highlight w:val="white"/>
        </w:rPr>
        <w:t>as a</w:t>
      </w:r>
      <w:r>
        <w:rPr>
          <w:highlight w:val="white"/>
        </w:rPr>
        <w:t xml:space="preserve"> document</w:t>
      </w:r>
      <w:r>
        <w:rPr>
          <w:color w:val="000000"/>
          <w:highlight w:val="white"/>
        </w:rPr>
        <w:t>/link/imag</w:t>
      </w:r>
      <w:r>
        <w:rPr>
          <w:color w:val="000000"/>
          <w:highlight w:val="white"/>
        </w:rPr>
        <w:t xml:space="preserve">e. If </w:t>
      </w:r>
      <w:r>
        <w:rPr>
          <w:highlight w:val="white"/>
        </w:rPr>
        <w:t xml:space="preserve">possible consider including </w:t>
      </w:r>
      <w:r>
        <w:rPr>
          <w:color w:val="000000"/>
          <w:highlight w:val="white"/>
        </w:rPr>
        <w:t>samples of students' work that reflect the impact of the redesign.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>Assessment Findings</w:t>
      </w:r>
    </w:p>
    <w:p w:rsidR="00DA16A9" w:rsidRDefault="007B5D2B">
      <w:pPr>
        <w:numPr>
          <w:ilvl w:val="0"/>
          <w:numId w:val="17"/>
        </w:numPr>
        <w:spacing w:line="240" w:lineRule="auto"/>
      </w:pPr>
      <w:r>
        <w:t xml:space="preserve">Use table and chart </w:t>
      </w:r>
      <w:hyperlink r:id="rId11">
        <w:r>
          <w:rPr>
            <w:color w:val="1155CC"/>
            <w:u w:val="single"/>
          </w:rPr>
          <w:t>template</w:t>
        </w:r>
      </w:hyperlink>
      <w:r>
        <w:t xml:space="preserve"> to report course data (required). </w:t>
      </w:r>
    </w:p>
    <w:p w:rsidR="00DA16A9" w:rsidRDefault="007B5D2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highlight w:val="white"/>
        </w:rPr>
        <w:t>U</w:t>
      </w:r>
      <w:r>
        <w:rPr>
          <w:color w:val="000000"/>
          <w:highlight w:val="white"/>
        </w:rPr>
        <w:t>pload table and char</w:t>
      </w:r>
      <w:r>
        <w:rPr>
          <w:color w:val="000000"/>
          <w:highlight w:val="white"/>
        </w:rPr>
        <w:t xml:space="preserve">t from your template (required) and </w:t>
      </w:r>
      <w:r>
        <w:rPr>
          <w:highlight w:val="white"/>
        </w:rPr>
        <w:t xml:space="preserve">reflect on </w:t>
      </w:r>
      <w:r>
        <w:rPr>
          <w:color w:val="000000"/>
          <w:highlight w:val="white"/>
        </w:rPr>
        <w:t xml:space="preserve">your findings with a short description.  </w:t>
      </w:r>
      <w:r>
        <w:rPr>
          <w:highlight w:val="white"/>
        </w:rPr>
        <w:t>You must i</w:t>
      </w:r>
      <w:r>
        <w:rPr>
          <w:color w:val="000000"/>
          <w:highlight w:val="white"/>
        </w:rPr>
        <w:t xml:space="preserve">nclude a course grades comparison of pre/post student achievements. </w:t>
      </w:r>
    </w:p>
    <w:p w:rsidR="00DA16A9" w:rsidRDefault="007B5D2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color w:val="323232"/>
          <w:highlight w:val="white"/>
        </w:rPr>
        <w:t>Share how your students achieved the learning outcomes</w:t>
      </w:r>
      <w:r>
        <w:rPr>
          <w:color w:val="000000"/>
          <w:highlight w:val="white"/>
        </w:rPr>
        <w:t xml:space="preserve">? </w:t>
      </w:r>
      <w:r>
        <w:rPr>
          <w:highlight w:val="white"/>
        </w:rPr>
        <w:t>Describe how they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 xml:space="preserve">mastered the </w:t>
      </w:r>
      <w:r>
        <w:rPr>
          <w:color w:val="000000"/>
          <w:highlight w:val="white"/>
        </w:rPr>
        <w:t>le</w:t>
      </w:r>
      <w:r>
        <w:rPr>
          <w:color w:val="000000"/>
          <w:highlight w:val="white"/>
        </w:rPr>
        <w:t xml:space="preserve">arning outcomes compared to previous courses?  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24"/>
          <w:szCs w:val="24"/>
          <w:highlight w:val="white"/>
          <w:u w:val="single"/>
        </w:rPr>
        <w:t>Student Feedback</w:t>
      </w:r>
    </w:p>
    <w:p w:rsidR="00DA16A9" w:rsidRDefault="007B5D2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>What did your students say or how did they respond to the redesigned activities? Consider inclu</w:t>
      </w:r>
      <w:r>
        <w:rPr>
          <w:highlight w:val="white"/>
        </w:rPr>
        <w:t>d</w:t>
      </w:r>
      <w:r>
        <w:rPr>
          <w:color w:val="000000"/>
          <w:highlight w:val="white"/>
        </w:rPr>
        <w:t>ing your students' comments about their learning.  Include survey results if you are able to capture them. Include student video feedback (optional).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 xml:space="preserve">Challenges </w:t>
      </w:r>
      <w:r>
        <w:rPr>
          <w:b/>
          <w:i/>
          <w:highlight w:val="white"/>
        </w:rPr>
        <w:t>m</w:t>
      </w:r>
      <w:r>
        <w:rPr>
          <w:b/>
          <w:i/>
          <w:color w:val="000000"/>
          <w:highlight w:val="white"/>
        </w:rPr>
        <w:t>y Students Encountered</w:t>
      </w:r>
    </w:p>
    <w:p w:rsidR="00DA16A9" w:rsidRDefault="007B5D2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>What challenges did the students encounter in the redesigned activities? E.g., technical challenges, organization of course, and rede</w:t>
      </w:r>
      <w:r>
        <w:rPr>
          <w:highlight w:val="white"/>
        </w:rPr>
        <w:t>si</w:t>
      </w:r>
      <w:r>
        <w:rPr>
          <w:color w:val="000000"/>
          <w:highlight w:val="white"/>
        </w:rPr>
        <w:t>gned activities.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Lessons Learned &amp; Redesign Tips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>Teaching Tips</w:t>
      </w:r>
    </w:p>
    <w:p w:rsidR="00DA16A9" w:rsidRDefault="007B5D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 xml:space="preserve">What advice do you have for others who might want to </w:t>
      </w:r>
      <w:r>
        <w:rPr>
          <w:highlight w:val="white"/>
        </w:rPr>
        <w:t xml:space="preserve">teach with </w:t>
      </w:r>
      <w:r>
        <w:rPr>
          <w:color w:val="000000"/>
          <w:highlight w:val="white"/>
        </w:rPr>
        <w:t>this redesigned course? (</w:t>
      </w:r>
      <w:proofErr w:type="gramStart"/>
      <w:r>
        <w:rPr>
          <w:color w:val="000000"/>
          <w:highlight w:val="white"/>
        </w:rPr>
        <w:t>technology</w:t>
      </w:r>
      <w:proofErr w:type="gramEnd"/>
      <w:r>
        <w:rPr>
          <w:color w:val="000000"/>
          <w:highlight w:val="white"/>
        </w:rPr>
        <w:t xml:space="preserve"> training and support, planning, creating learning outcomes, et</w:t>
      </w:r>
      <w:r>
        <w:rPr>
          <w:highlight w:val="white"/>
        </w:rPr>
        <w:t>c.)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>Course Redesign Obstacles</w:t>
      </w:r>
    </w:p>
    <w:p w:rsidR="00DA16A9" w:rsidRDefault="007B5D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>What challenges did you confront and how did you overcome them?</w:t>
      </w: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i/>
          <w:color w:val="000000"/>
          <w:highlight w:val="white"/>
        </w:rPr>
        <w:t>Strategies I Used to Increase Engagement</w:t>
      </w:r>
    </w:p>
    <w:p w:rsidR="00DA16A9" w:rsidRDefault="007B5D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>What pedagog</w:t>
      </w:r>
      <w:r>
        <w:rPr>
          <w:color w:val="000000"/>
          <w:highlight w:val="white"/>
        </w:rPr>
        <w:t>ical strategies did you use in your newly redesigned course to engage students?</w:t>
      </w:r>
    </w:p>
    <w:p w:rsidR="00DA16A9" w:rsidRDefault="00DA16A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A16A9" w:rsidRDefault="007B5D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Instructor Reflection</w:t>
      </w:r>
    </w:p>
    <w:p w:rsidR="00DA16A9" w:rsidRDefault="007B5D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 xml:space="preserve">Reflect on your participation in redesigning </w:t>
      </w:r>
      <w:r>
        <w:rPr>
          <w:highlight w:val="white"/>
        </w:rPr>
        <w:t>the</w:t>
      </w:r>
      <w:r>
        <w:rPr>
          <w:color w:val="000000"/>
          <w:highlight w:val="white"/>
        </w:rPr>
        <w:t xml:space="preserve"> course, the development of an </w:t>
      </w:r>
      <w:proofErr w:type="spellStart"/>
      <w:r>
        <w:rPr>
          <w:color w:val="000000"/>
          <w:highlight w:val="white"/>
        </w:rPr>
        <w:t>ePortfolio</w:t>
      </w:r>
      <w:proofErr w:type="spellEnd"/>
      <w:r>
        <w:rPr>
          <w:color w:val="000000"/>
          <w:highlight w:val="white"/>
        </w:rPr>
        <w:t xml:space="preserve">, and your participation in </w:t>
      </w:r>
      <w:r>
        <w:rPr>
          <w:highlight w:val="white"/>
        </w:rPr>
        <w:t xml:space="preserve">the </w:t>
      </w:r>
      <w:r>
        <w:rPr>
          <w:color w:val="000000"/>
          <w:highlight w:val="white"/>
        </w:rPr>
        <w:t xml:space="preserve">Course </w:t>
      </w:r>
      <w:proofErr w:type="gramStart"/>
      <w:r>
        <w:rPr>
          <w:color w:val="000000"/>
          <w:highlight w:val="white"/>
        </w:rPr>
        <w:t>Redesign  “</w:t>
      </w:r>
      <w:proofErr w:type="gramEnd"/>
      <w:r>
        <w:rPr>
          <w:color w:val="000000"/>
          <w:highlight w:val="white"/>
        </w:rPr>
        <w:t>Professional Learning Community</w:t>
      </w:r>
      <w:r>
        <w:rPr>
          <w:highlight w:val="white"/>
        </w:rPr>
        <w:t>” webinars and discipline-based meetings.</w:t>
      </w:r>
    </w:p>
    <w:p w:rsidR="00DA16A9" w:rsidRDefault="007B5D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  <w:highlight w:val="white"/>
        </w:rPr>
        <w:t>Share any plans to disseminate/publish the findings of your course redesign activity.</w:t>
      </w:r>
    </w:p>
    <w:sectPr w:rsidR="00DA16A9">
      <w:footerReference w:type="default" r:id="rId12"/>
      <w:footerReference w:type="first" r:id="rId13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2B" w:rsidRDefault="007B5D2B">
      <w:pPr>
        <w:spacing w:line="240" w:lineRule="auto"/>
      </w:pPr>
      <w:r>
        <w:separator/>
      </w:r>
    </w:p>
  </w:endnote>
  <w:endnote w:type="continuationSeparator" w:id="0">
    <w:p w:rsidR="007B5D2B" w:rsidRDefault="007B5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A9" w:rsidRDefault="007B5D2B">
    <w:pPr>
      <w:pBdr>
        <w:top w:val="nil"/>
        <w:left w:val="nil"/>
        <w:bottom w:val="nil"/>
        <w:right w:val="nil"/>
        <w:between w:val="nil"/>
      </w:pBdr>
      <w:spacing w:after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84F01">
      <w:rPr>
        <w:color w:val="000000"/>
      </w:rPr>
      <w:fldChar w:fldCharType="separate"/>
    </w:r>
    <w:r w:rsidR="00A65E83">
      <w:rPr>
        <w:noProof/>
        <w:color w:val="000000"/>
      </w:rPr>
      <w:t>4</w:t>
    </w:r>
    <w:r>
      <w:rPr>
        <w:color w:val="000000"/>
      </w:rPr>
      <w:fldChar w:fldCharType="end"/>
    </w:r>
  </w:p>
  <w:p w:rsidR="00DA16A9" w:rsidRDefault="00DA16A9">
    <w:pPr>
      <w:pBdr>
        <w:top w:val="nil"/>
        <w:left w:val="nil"/>
        <w:bottom w:val="nil"/>
        <w:right w:val="nil"/>
        <w:between w:val="nil"/>
      </w:pBdr>
      <w:spacing w:after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A9" w:rsidRDefault="007B5D2B">
    <w:pPr>
      <w:pBdr>
        <w:top w:val="nil"/>
        <w:left w:val="nil"/>
        <w:bottom w:val="nil"/>
        <w:right w:val="nil"/>
        <w:between w:val="nil"/>
      </w:pBdr>
      <w:spacing w:after="720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84F01">
      <w:rPr>
        <w:color w:val="000000"/>
      </w:rPr>
      <w:fldChar w:fldCharType="separate"/>
    </w:r>
    <w:r w:rsidR="00A65E8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2B" w:rsidRDefault="007B5D2B">
      <w:pPr>
        <w:spacing w:line="240" w:lineRule="auto"/>
      </w:pPr>
      <w:r>
        <w:separator/>
      </w:r>
    </w:p>
  </w:footnote>
  <w:footnote w:type="continuationSeparator" w:id="0">
    <w:p w:rsidR="007B5D2B" w:rsidRDefault="007B5D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BBC"/>
    <w:multiLevelType w:val="multilevel"/>
    <w:tmpl w:val="91D05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8A00FB7"/>
    <w:multiLevelType w:val="multilevel"/>
    <w:tmpl w:val="03A417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16A333D"/>
    <w:multiLevelType w:val="multilevel"/>
    <w:tmpl w:val="EB4EC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28C312B"/>
    <w:multiLevelType w:val="multilevel"/>
    <w:tmpl w:val="11DEDA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7E566D1"/>
    <w:multiLevelType w:val="multilevel"/>
    <w:tmpl w:val="7A78AC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18523C03"/>
    <w:multiLevelType w:val="multilevel"/>
    <w:tmpl w:val="DB0E24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1A2E0DC9"/>
    <w:multiLevelType w:val="multilevel"/>
    <w:tmpl w:val="F970D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6F1D13"/>
    <w:multiLevelType w:val="multilevel"/>
    <w:tmpl w:val="521A31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24F92B30"/>
    <w:multiLevelType w:val="multilevel"/>
    <w:tmpl w:val="F15E34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A0D0258"/>
    <w:multiLevelType w:val="multilevel"/>
    <w:tmpl w:val="4D0E9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E2207AE"/>
    <w:multiLevelType w:val="multilevel"/>
    <w:tmpl w:val="9A8464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307A07A2"/>
    <w:multiLevelType w:val="multilevel"/>
    <w:tmpl w:val="2A6497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324D6A52"/>
    <w:multiLevelType w:val="multilevel"/>
    <w:tmpl w:val="3B58F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29F3EE0"/>
    <w:multiLevelType w:val="multilevel"/>
    <w:tmpl w:val="A3EC1E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400F4E91"/>
    <w:multiLevelType w:val="multilevel"/>
    <w:tmpl w:val="9A1CBF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46527F64"/>
    <w:multiLevelType w:val="multilevel"/>
    <w:tmpl w:val="C5A83C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4B8910B7"/>
    <w:multiLevelType w:val="multilevel"/>
    <w:tmpl w:val="03EA71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4D201375"/>
    <w:multiLevelType w:val="multilevel"/>
    <w:tmpl w:val="215419B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52B25014"/>
    <w:multiLevelType w:val="multilevel"/>
    <w:tmpl w:val="899A71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53151640"/>
    <w:multiLevelType w:val="multilevel"/>
    <w:tmpl w:val="AAE240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54C309CB"/>
    <w:multiLevelType w:val="multilevel"/>
    <w:tmpl w:val="ACA249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5AFF2F17"/>
    <w:multiLevelType w:val="multilevel"/>
    <w:tmpl w:val="A2A29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2" w15:restartNumberingAfterBreak="0">
    <w:nsid w:val="5F866525"/>
    <w:multiLevelType w:val="multilevel"/>
    <w:tmpl w:val="31C25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74855E31"/>
    <w:multiLevelType w:val="multilevel"/>
    <w:tmpl w:val="A484E3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"/>
  </w:num>
  <w:num w:numId="5">
    <w:abstractNumId w:val="5"/>
  </w:num>
  <w:num w:numId="6">
    <w:abstractNumId w:val="15"/>
  </w:num>
  <w:num w:numId="7">
    <w:abstractNumId w:val="20"/>
  </w:num>
  <w:num w:numId="8">
    <w:abstractNumId w:val="10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7"/>
  </w:num>
  <w:num w:numId="18">
    <w:abstractNumId w:val="21"/>
  </w:num>
  <w:num w:numId="19">
    <w:abstractNumId w:val="6"/>
  </w:num>
  <w:num w:numId="20">
    <w:abstractNumId w:val="8"/>
  </w:num>
  <w:num w:numId="21">
    <w:abstractNumId w:val="16"/>
  </w:num>
  <w:num w:numId="22">
    <w:abstractNumId w:val="0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A9"/>
    <w:rsid w:val="00584F01"/>
    <w:rsid w:val="007B5D2B"/>
    <w:rsid w:val="00A65E83"/>
    <w:rsid w:val="00D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D843"/>
  <w15:docId w15:val="{7B2FC934-F2E8-43A7-A02A-926B52A1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s.csuprojects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ontentbuilder.merlot.org/toolkit/html/snapshot.php?id=619867010619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.cc/CRTDataTempla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rlot.org/merlo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olfore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CUDA</dc:creator>
  <cp:lastModifiedBy>CUDA</cp:lastModifiedBy>
  <cp:revision>3</cp:revision>
  <dcterms:created xsi:type="dcterms:W3CDTF">2020-03-09T18:25:00Z</dcterms:created>
  <dcterms:modified xsi:type="dcterms:W3CDTF">2020-03-09T18:26:00Z</dcterms:modified>
</cp:coreProperties>
</file>